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D7" w:rsidRDefault="00516CD7" w:rsidP="00516CD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516CD7" w:rsidRDefault="00516CD7" w:rsidP="00516CD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516CD7" w:rsidRDefault="00516CD7" w:rsidP="00516CD7">
      <w:pPr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516CD7" w:rsidRDefault="00516CD7" w:rsidP="00516CD7">
      <w:pPr>
        <w:spacing w:line="276" w:lineRule="auto"/>
        <w:rPr>
          <w:sz w:val="26"/>
          <w:szCs w:val="26"/>
          <w:lang w:val="ru-RU"/>
        </w:rPr>
      </w:pPr>
    </w:p>
    <w:p w:rsidR="00516CD7" w:rsidRDefault="00516CD7" w:rsidP="00516CD7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516CD7" w:rsidRDefault="00516CD7" w:rsidP="00516CD7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516CD7" w:rsidTr="00516CD7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16CD7" w:rsidRDefault="00CC07D4">
            <w:pPr>
              <w:pStyle w:val="a6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6060" w:type="dxa"/>
            <w:hideMark/>
          </w:tcPr>
          <w:p w:rsidR="00516CD7" w:rsidRDefault="00516CD7">
            <w:pPr>
              <w:pStyle w:val="a6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16CD7" w:rsidRDefault="00CC07D4" w:rsidP="00CC07D4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516CD7" w:rsidTr="00516CD7">
        <w:tc>
          <w:tcPr>
            <w:tcW w:w="1710" w:type="dxa"/>
          </w:tcPr>
          <w:p w:rsidR="00516CD7" w:rsidRDefault="00516CD7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16CD7" w:rsidRDefault="00516CD7">
            <w:pPr>
              <w:pStyle w:val="a6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516CD7" w:rsidRDefault="00516CD7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CD7" w:rsidRDefault="00516CD7" w:rsidP="00516CD7">
      <w:pPr>
        <w:jc w:val="both"/>
        <w:rPr>
          <w:sz w:val="26"/>
          <w:szCs w:val="26"/>
          <w:lang w:val="ru-RU"/>
        </w:rPr>
      </w:pPr>
    </w:p>
    <w:p w:rsidR="00516CD7" w:rsidRDefault="00516CD7" w:rsidP="00516CD7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назначении выборов депутатов Юрьевской сельской Думы четвертого созыва Котельничского района Кировской области</w:t>
      </w:r>
    </w:p>
    <w:p w:rsidR="00516CD7" w:rsidRDefault="00516CD7" w:rsidP="00516CD7">
      <w:pPr>
        <w:jc w:val="both"/>
        <w:rPr>
          <w:sz w:val="26"/>
          <w:szCs w:val="26"/>
          <w:lang w:val="ru-RU"/>
        </w:rPr>
      </w:pPr>
    </w:p>
    <w:p w:rsidR="00516CD7" w:rsidRDefault="00516CD7" w:rsidP="00516CD7">
      <w:pPr>
        <w:pStyle w:val="a3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</w:t>
      </w:r>
      <w:r>
        <w:rPr>
          <w:color w:val="666666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статьи 5 закона Кировской области от 28.07.2005 № 346-ЗО «О выборах депутатов представительных органов и глав муниципальных образований в Кировской области</w:t>
      </w:r>
      <w:r>
        <w:rPr>
          <w:color w:val="666666"/>
          <w:sz w:val="26"/>
          <w:szCs w:val="26"/>
        </w:rPr>
        <w:t>»</w:t>
      </w:r>
      <w:r>
        <w:rPr>
          <w:color w:val="auto"/>
          <w:sz w:val="26"/>
          <w:szCs w:val="26"/>
        </w:rPr>
        <w:t>, ЮРЬЕВСКАЯ СЕЛЬСКАЯ ДУМА РЕШИЛА:</w:t>
      </w:r>
    </w:p>
    <w:p w:rsidR="00516CD7" w:rsidRDefault="00516CD7" w:rsidP="00516CD7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142" w:firstLine="57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Назначить выборы депутатов Юрьевской сельской Думы четвертого созыва Котельничского района Кировской области на 10 сентября 2017 года.</w:t>
      </w:r>
    </w:p>
    <w:p w:rsidR="00516CD7" w:rsidRDefault="00516CD7" w:rsidP="00516CD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516CD7" w:rsidRDefault="00516CD7" w:rsidP="00516CD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120E52" w:rsidRDefault="00120E52">
      <w:pPr>
        <w:rPr>
          <w:lang w:val="ru-RU"/>
        </w:rPr>
      </w:pPr>
    </w:p>
    <w:p w:rsidR="00516CD7" w:rsidRDefault="00516CD7">
      <w:pPr>
        <w:rPr>
          <w:lang w:val="ru-RU"/>
        </w:rPr>
      </w:pPr>
    </w:p>
    <w:p w:rsidR="00516CD7" w:rsidRPr="00F13E3A" w:rsidRDefault="00516CD7" w:rsidP="00516CD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516CD7" w:rsidRPr="00F13E3A" w:rsidRDefault="00516CD7" w:rsidP="00516CD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516CD7" w:rsidRDefault="00CC07D4" w:rsidP="00516CD7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«13</w:t>
      </w:r>
      <w:r w:rsidR="00516CD7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июня</w:t>
      </w:r>
      <w:r w:rsidR="00516CD7">
        <w:rPr>
          <w:sz w:val="26"/>
          <w:szCs w:val="26"/>
          <w:lang w:val="ru-RU"/>
        </w:rPr>
        <w:t xml:space="preserve"> 2017г.</w:t>
      </w:r>
    </w:p>
    <w:p w:rsidR="00516CD7" w:rsidRDefault="00516CD7" w:rsidP="00516CD7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516CD7" w:rsidRDefault="00516CD7" w:rsidP="00516CD7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516CD7" w:rsidRDefault="00516CD7" w:rsidP="00516CD7">
      <w:pPr>
        <w:spacing w:line="276" w:lineRule="auto"/>
        <w:jc w:val="both"/>
        <w:rPr>
          <w:sz w:val="26"/>
          <w:szCs w:val="26"/>
          <w:lang w:val="ru-RU"/>
        </w:rPr>
      </w:pPr>
    </w:p>
    <w:p w:rsidR="00516CD7" w:rsidRPr="00F13E3A" w:rsidRDefault="00516CD7" w:rsidP="00516CD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516CD7" w:rsidRPr="00F13E3A" w:rsidRDefault="00516CD7" w:rsidP="00516CD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516CD7" w:rsidRDefault="00516CD7" w:rsidP="00516CD7">
      <w:pPr>
        <w:spacing w:line="276" w:lineRule="auto"/>
        <w:rPr>
          <w:sz w:val="26"/>
          <w:szCs w:val="26"/>
          <w:lang w:val="ru-RU"/>
        </w:rPr>
      </w:pPr>
    </w:p>
    <w:p w:rsidR="00516CD7" w:rsidRDefault="00516CD7" w:rsidP="00516CD7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поселения, избирательная комиссия Юрьевского сельского поселения</w:t>
      </w:r>
    </w:p>
    <w:p w:rsidR="00516CD7" w:rsidRPr="00516CD7" w:rsidRDefault="00516CD7">
      <w:pPr>
        <w:rPr>
          <w:lang w:val="ru-RU"/>
        </w:rPr>
      </w:pPr>
    </w:p>
    <w:sectPr w:rsidR="00516CD7" w:rsidRPr="00516CD7" w:rsidSect="00516C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22E"/>
    <w:multiLevelType w:val="hybridMultilevel"/>
    <w:tmpl w:val="5922C5FE"/>
    <w:lvl w:ilvl="0" w:tplc="61685F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D7"/>
    <w:rsid w:val="000C0247"/>
    <w:rsid w:val="00120E52"/>
    <w:rsid w:val="002063F0"/>
    <w:rsid w:val="00516CD7"/>
    <w:rsid w:val="006142B4"/>
    <w:rsid w:val="007176ED"/>
    <w:rsid w:val="00C0235D"/>
    <w:rsid w:val="00CC07D4"/>
    <w:rsid w:val="00F6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6CD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6CD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516CD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16CD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16CD7"/>
    <w:pPr>
      <w:ind w:left="720"/>
      <w:contextualSpacing/>
    </w:pPr>
  </w:style>
  <w:style w:type="paragraph" w:customStyle="1" w:styleId="a6">
    <w:name w:val="Содержимое таблицы"/>
    <w:basedOn w:val="a"/>
    <w:rsid w:val="00516CD7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2017-06-13T10:08:00Z</cp:lastPrinted>
  <dcterms:created xsi:type="dcterms:W3CDTF">2017-02-03T17:11:00Z</dcterms:created>
  <dcterms:modified xsi:type="dcterms:W3CDTF">2017-02-03T17:11:00Z</dcterms:modified>
</cp:coreProperties>
</file>